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CB" w:rsidRPr="0016319D" w:rsidRDefault="0016319D" w:rsidP="0016319D">
      <w:pPr>
        <w:jc w:val="center"/>
        <w:rPr>
          <w:sz w:val="32"/>
        </w:rPr>
      </w:pPr>
      <w:r w:rsidRPr="0016319D">
        <w:rPr>
          <w:sz w:val="32"/>
        </w:rPr>
        <w:t>Annie Sullivan and the Trials of Helen Keller</w:t>
      </w:r>
    </w:p>
    <w:p w:rsidR="0016319D" w:rsidRDefault="0016319D" w:rsidP="0016319D">
      <w:pPr>
        <w:jc w:val="center"/>
        <w:rPr>
          <w:sz w:val="32"/>
        </w:rPr>
      </w:pPr>
      <w:r w:rsidRPr="0016319D">
        <w:rPr>
          <w:sz w:val="32"/>
        </w:rPr>
        <w:t>By Joseph Lambert</w:t>
      </w:r>
    </w:p>
    <w:p w:rsidR="0016319D" w:rsidRDefault="0016319D" w:rsidP="0016319D">
      <w:pPr>
        <w:jc w:val="center"/>
        <w:rPr>
          <w:sz w:val="32"/>
        </w:rPr>
      </w:pPr>
    </w:p>
    <w:p w:rsidR="0016319D" w:rsidRDefault="0016319D" w:rsidP="0016319D">
      <w:pPr>
        <w:rPr>
          <w:sz w:val="32"/>
        </w:rPr>
        <w:sectPr w:rsidR="0016319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319D" w:rsidRDefault="0016319D" w:rsidP="0016319D">
      <w:pPr>
        <w:rPr>
          <w:sz w:val="32"/>
        </w:rPr>
      </w:pPr>
      <w:r>
        <w:rPr>
          <w:sz w:val="32"/>
        </w:rPr>
        <w:lastRenderedPageBreak/>
        <w:t>Blindfold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Various color markers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 xml:space="preserve">Cup 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Mug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Doll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Leaf</w:t>
      </w:r>
    </w:p>
    <w:p w:rsidR="0016319D" w:rsidRDefault="0016319D" w:rsidP="0016319D">
      <w:pPr>
        <w:rPr>
          <w:sz w:val="32"/>
        </w:rPr>
      </w:pPr>
      <w:proofErr w:type="gramStart"/>
      <w:r>
        <w:rPr>
          <w:sz w:val="32"/>
        </w:rPr>
        <w:t>twig</w:t>
      </w:r>
      <w:proofErr w:type="gramEnd"/>
    </w:p>
    <w:p w:rsidR="0016319D" w:rsidRDefault="0016319D" w:rsidP="0016319D">
      <w:pPr>
        <w:rPr>
          <w:sz w:val="32"/>
        </w:rPr>
      </w:pPr>
      <w:r>
        <w:rPr>
          <w:sz w:val="32"/>
        </w:rPr>
        <w:t>Container with water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Container with flour</w:t>
      </w:r>
    </w:p>
    <w:p w:rsidR="0016319D" w:rsidRDefault="0016319D" w:rsidP="0016319D">
      <w:pPr>
        <w:rPr>
          <w:sz w:val="32"/>
        </w:rPr>
      </w:pPr>
      <w:r>
        <w:rPr>
          <w:sz w:val="32"/>
        </w:rPr>
        <w:t>Container with sugar</w:t>
      </w:r>
    </w:p>
    <w:p w:rsidR="00B84B56" w:rsidRDefault="00B84B56" w:rsidP="0016319D">
      <w:pPr>
        <w:rPr>
          <w:sz w:val="32"/>
        </w:rPr>
      </w:pPr>
      <w:proofErr w:type="gramStart"/>
      <w:r>
        <w:rPr>
          <w:sz w:val="32"/>
        </w:rPr>
        <w:t>box</w:t>
      </w:r>
      <w:proofErr w:type="gramEnd"/>
    </w:p>
    <w:p w:rsidR="0016319D" w:rsidRDefault="0016319D" w:rsidP="0016319D">
      <w:pPr>
        <w:rPr>
          <w:sz w:val="32"/>
        </w:rPr>
      </w:pPr>
    </w:p>
    <w:p w:rsidR="0016319D" w:rsidRDefault="0016319D" w:rsidP="0016319D">
      <w:pPr>
        <w:rPr>
          <w:sz w:val="32"/>
        </w:rPr>
      </w:pPr>
    </w:p>
    <w:p w:rsidR="0016319D" w:rsidRDefault="0016319D" w:rsidP="0016319D">
      <w:pPr>
        <w:rPr>
          <w:sz w:val="32"/>
        </w:rPr>
      </w:pPr>
      <w:r>
        <w:rPr>
          <w:sz w:val="32"/>
        </w:rPr>
        <w:t>Have students read the book.  Discuss what Annie needed to do to teach Helen words.  Give examples</w:t>
      </w:r>
      <w:r w:rsidR="00B84B56">
        <w:rPr>
          <w:sz w:val="32"/>
        </w:rPr>
        <w:t xml:space="preserve"> of how Annie did this.  Explain how you knew Helen understood the words and concepts.</w:t>
      </w:r>
    </w:p>
    <w:p w:rsidR="00B84B56" w:rsidRDefault="00B84B56" w:rsidP="0016319D">
      <w:pPr>
        <w:rPr>
          <w:sz w:val="32"/>
        </w:rPr>
      </w:pPr>
    </w:p>
    <w:p w:rsidR="00B84B56" w:rsidRDefault="00B84B56" w:rsidP="0016319D">
      <w:pPr>
        <w:rPr>
          <w:sz w:val="32"/>
        </w:rPr>
      </w:pPr>
      <w:r>
        <w:rPr>
          <w:sz w:val="32"/>
        </w:rPr>
        <w:lastRenderedPageBreak/>
        <w:t xml:space="preserve">Pick a student to be blindfolded.  Allow another student to pick something from the box.  </w:t>
      </w:r>
    </w:p>
    <w:p w:rsidR="00B84B56" w:rsidRDefault="00B84B56" w:rsidP="0016319D">
      <w:pPr>
        <w:rPr>
          <w:sz w:val="32"/>
        </w:rPr>
      </w:pPr>
      <w:r>
        <w:rPr>
          <w:sz w:val="32"/>
        </w:rPr>
        <w:t>If it is a marker they must explain to the blindfolded student what the color is without saying what it is.  If it is an item</w:t>
      </w:r>
      <w:r w:rsidR="001826CA">
        <w:rPr>
          <w:sz w:val="32"/>
        </w:rPr>
        <w:t>,</w:t>
      </w:r>
      <w:r>
        <w:rPr>
          <w:sz w:val="32"/>
        </w:rPr>
        <w:t xml:space="preserve"> have the blindfolded student feel the item and if they do not know what it is, the other student will describe what it is.</w:t>
      </w:r>
    </w:p>
    <w:p w:rsidR="001826CA" w:rsidRDefault="001826CA" w:rsidP="0016319D">
      <w:pPr>
        <w:rPr>
          <w:sz w:val="32"/>
        </w:rPr>
      </w:pPr>
      <w:r>
        <w:rPr>
          <w:sz w:val="32"/>
        </w:rPr>
        <w:t>After each student has experienced being blindfolded have them write a reflection on how they felt.  Compare their experience with Helen’s</w:t>
      </w:r>
      <w:bookmarkStart w:id="0" w:name="_GoBack"/>
      <w:bookmarkEnd w:id="0"/>
    </w:p>
    <w:p w:rsidR="00B84B56" w:rsidRDefault="00B84B56" w:rsidP="0016319D">
      <w:pPr>
        <w:rPr>
          <w:sz w:val="32"/>
        </w:rPr>
      </w:pPr>
    </w:p>
    <w:p w:rsidR="00B84B56" w:rsidRDefault="00B84B56" w:rsidP="0016319D">
      <w:pPr>
        <w:rPr>
          <w:sz w:val="32"/>
        </w:rPr>
        <w:sectPr w:rsidR="00B84B56" w:rsidSect="0016319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319D" w:rsidRPr="0016319D" w:rsidRDefault="0016319D" w:rsidP="0016319D">
      <w:pPr>
        <w:rPr>
          <w:sz w:val="32"/>
        </w:rPr>
      </w:pPr>
    </w:p>
    <w:sectPr w:rsidR="0016319D" w:rsidRPr="0016319D" w:rsidSect="0016319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9D"/>
    <w:rsid w:val="0016319D"/>
    <w:rsid w:val="001826CA"/>
    <w:rsid w:val="00A206CB"/>
    <w:rsid w:val="00B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56B5B3D1</Template>
  <TotalTime>27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2014-01-23T20:06:00Z</dcterms:created>
  <dcterms:modified xsi:type="dcterms:W3CDTF">2014-01-23T20:33:00Z</dcterms:modified>
</cp:coreProperties>
</file>